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X="-63" w:tblpY="209"/>
        <w:tblW w:w="10310" w:type="dxa"/>
        <w:tblLayout w:type="fixed"/>
        <w:tblLook w:val="04A0" w:firstRow="1" w:lastRow="0" w:firstColumn="1" w:lastColumn="0" w:noHBand="0" w:noVBand="1"/>
      </w:tblPr>
      <w:tblGrid>
        <w:gridCol w:w="2797"/>
        <w:gridCol w:w="1276"/>
        <w:gridCol w:w="13"/>
        <w:gridCol w:w="6224"/>
      </w:tblGrid>
      <w:tr w:rsidR="00A70826" w:rsidRPr="00A42826" w14:paraId="73792F7F" w14:textId="77777777" w:rsidTr="005016D5">
        <w:trPr>
          <w:trHeight w:val="843"/>
        </w:trPr>
        <w:tc>
          <w:tcPr>
            <w:tcW w:w="2797" w:type="dxa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14:paraId="4F18E3FB" w14:textId="2B28A601" w:rsidR="00A70826" w:rsidRPr="005016D5" w:rsidRDefault="005016D5" w:rsidP="0046678E">
            <w:pPr>
              <w:jc w:val="center"/>
              <w:rPr>
                <w:rFonts w:ascii="Cambria" w:eastAsia="Batang" w:hAnsi="Cambria" w:cs="Times New Roman"/>
                <w:b/>
                <w:sz w:val="24"/>
                <w:szCs w:val="24"/>
              </w:rPr>
            </w:pPr>
            <w:r w:rsidRPr="005016D5">
              <w:rPr>
                <w:rFonts w:ascii="Cambria" w:eastAsia="Batang" w:hAnsi="Cambria" w:cs="Times New Roman"/>
                <w:b/>
                <w:sz w:val="44"/>
                <w:szCs w:val="44"/>
              </w:rPr>
              <w:t xml:space="preserve">6 </w:t>
            </w:r>
            <w:r>
              <w:rPr>
                <w:rFonts w:ascii="Cambria" w:eastAsia="Batang" w:hAnsi="Cambria" w:cs="Times New Roman"/>
                <w:b/>
                <w:sz w:val="24"/>
                <w:szCs w:val="24"/>
              </w:rPr>
              <w:t>а</w:t>
            </w:r>
            <w:r w:rsidR="00A70826" w:rsidRPr="005016D5">
              <w:rPr>
                <w:rFonts w:ascii="Cambria" w:eastAsia="Batang" w:hAnsi="Cambria" w:cs="Times New Roman"/>
                <w:b/>
                <w:sz w:val="24"/>
                <w:szCs w:val="24"/>
              </w:rPr>
              <w:t>вгуста</w:t>
            </w:r>
          </w:p>
          <w:p w14:paraId="08EEE137" w14:textId="361DB754" w:rsidR="00A70826" w:rsidRPr="005016D5" w:rsidRDefault="00A70826" w:rsidP="0046678E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2A3F7" w14:textId="2D0EF53F" w:rsidR="00A70826" w:rsidRPr="005016D5" w:rsidRDefault="005016D5" w:rsidP="0046678E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5016D5">
              <w:rPr>
                <w:rFonts w:ascii="Calibri" w:eastAsia="Calibri" w:hAnsi="Calibri" w:cs="Times New Roman"/>
                <w:i/>
                <w:sz w:val="24"/>
                <w:szCs w:val="24"/>
              </w:rPr>
              <w:t>суббота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14:paraId="6FC4FF0B" w14:textId="1F53460A" w:rsidR="00A70826" w:rsidRPr="005016D5" w:rsidRDefault="00F67630" w:rsidP="005016D5">
            <w:pPr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</w:pPr>
            <w:r w:rsidRPr="005016D5"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  <w:t>Паломническая поездка</w:t>
            </w:r>
          </w:p>
        </w:tc>
      </w:tr>
      <w:tr w:rsidR="00A70826" w:rsidRPr="00894E64" w14:paraId="2687EBEB" w14:textId="77777777" w:rsidTr="003B58B0">
        <w:trPr>
          <w:trHeight w:val="853"/>
        </w:trPr>
        <w:tc>
          <w:tcPr>
            <w:tcW w:w="10310" w:type="dxa"/>
            <w:gridSpan w:val="4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FFF2CC" w:themeFill="accent4" w:themeFillTint="33"/>
            <w:vAlign w:val="center"/>
          </w:tcPr>
          <w:p w14:paraId="66CECC7E" w14:textId="4257762E" w:rsidR="00A70826" w:rsidRPr="00F67630" w:rsidRDefault="00F67630" w:rsidP="0046678E">
            <w:pPr>
              <w:jc w:val="center"/>
              <w:rPr>
                <w:rFonts w:ascii="Cambria" w:eastAsia="Calibri" w:hAnsi="Cambria" w:cs="Times New Roman"/>
                <w:iCs/>
                <w:color w:val="C00000"/>
                <w:sz w:val="44"/>
                <w:szCs w:val="44"/>
              </w:rPr>
            </w:pPr>
            <w:r w:rsidRPr="00F67630">
              <w:rPr>
                <w:rFonts w:ascii="Cambria" w:eastAsia="Calibri" w:hAnsi="Cambria" w:cs="Times New Roman"/>
                <w:iCs/>
                <w:color w:val="C00000"/>
                <w:sz w:val="44"/>
                <w:szCs w:val="44"/>
              </w:rPr>
              <w:t>Успение праведной Анны, матери Пресвятой Богородицы</w:t>
            </w:r>
          </w:p>
        </w:tc>
      </w:tr>
      <w:tr w:rsidR="00A70826" w:rsidRPr="00A42826" w14:paraId="39CF1070" w14:textId="77777777" w:rsidTr="003B58B0">
        <w:trPr>
          <w:trHeight w:val="1375"/>
        </w:trPr>
        <w:tc>
          <w:tcPr>
            <w:tcW w:w="2797" w:type="dxa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14:paraId="477270A9" w14:textId="3CF6CB4F" w:rsidR="00A70826" w:rsidRPr="00E966D5" w:rsidRDefault="00A70826" w:rsidP="0046678E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</w:pPr>
            <w:r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  <w:t>7</w:t>
            </w:r>
          </w:p>
          <w:p w14:paraId="0C58D884" w14:textId="77777777" w:rsidR="00A70826" w:rsidRPr="00E966D5" w:rsidRDefault="00A70826" w:rsidP="0046678E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  <w:t>августа</w:t>
            </w:r>
          </w:p>
          <w:p w14:paraId="4777009E" w14:textId="77777777" w:rsidR="00A70826" w:rsidRPr="00E73C4F" w:rsidRDefault="00A70826" w:rsidP="0046678E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Cambria" w:eastAsia="Batang" w:hAnsi="Cambria" w:cs="Times New Roman"/>
                <w:i/>
                <w:color w:val="C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F7DDF" w14:textId="77777777" w:rsidR="00A70826" w:rsidRPr="000B132F" w:rsidRDefault="00A70826" w:rsidP="0046678E">
            <w:pPr>
              <w:jc w:val="center"/>
              <w:rPr>
                <w:rFonts w:ascii="Calibri" w:eastAsia="Calibri" w:hAnsi="Calibri" w:cs="Times New Roman"/>
                <w:i/>
                <w:sz w:val="40"/>
                <w:szCs w:val="40"/>
              </w:rPr>
            </w:pPr>
            <w:r w:rsidRPr="000B132F">
              <w:rPr>
                <w:rFonts w:ascii="Calibri" w:eastAsia="Calibri" w:hAnsi="Calibri" w:cs="Times New Roman"/>
                <w:i/>
                <w:color w:val="C00000"/>
                <w:sz w:val="40"/>
                <w:szCs w:val="40"/>
              </w:rPr>
              <w:t>09:00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14:paraId="2B78FC19" w14:textId="77777777" w:rsidR="00A70826" w:rsidRDefault="00A70826" w:rsidP="0046678E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</w:pPr>
            <w:r w:rsidRPr="00F46EBB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>Часы,</w:t>
            </w:r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 xml:space="preserve"> </w:t>
            </w:r>
            <w:r w:rsidRPr="001E1D74"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>Божественная</w:t>
            </w:r>
            <w:r w:rsidRPr="001E1D74">
              <w:rPr>
                <w:rFonts w:ascii="Agency FB" w:eastAsia="Calibri" w:hAnsi="Agency FB" w:cs="Times New Roman"/>
                <w:b/>
                <w:bCs/>
                <w:iCs/>
                <w:color w:val="C00000"/>
                <w:sz w:val="40"/>
                <w:szCs w:val="40"/>
              </w:rPr>
              <w:t xml:space="preserve"> </w:t>
            </w:r>
            <w:r w:rsidRPr="001E1D74"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>Литургия</w:t>
            </w:r>
          </w:p>
          <w:p w14:paraId="596CB0FF" w14:textId="2A3B52BD" w:rsidR="00F67630" w:rsidRPr="00F67630" w:rsidRDefault="00F67630" w:rsidP="0046678E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28"/>
                <w:szCs w:val="28"/>
              </w:rPr>
            </w:pPr>
            <w:r w:rsidRPr="00F67630">
              <w:rPr>
                <w:rFonts w:ascii="Calibri" w:eastAsia="Calibri" w:hAnsi="Calibri" w:cs="Times New Roman"/>
                <w:i/>
                <w:color w:val="C00000"/>
                <w:sz w:val="28"/>
                <w:szCs w:val="28"/>
                <w:u w:val="single"/>
              </w:rPr>
              <w:t xml:space="preserve">Молебен иконе  </w:t>
            </w:r>
            <w:r w:rsidRPr="00F67630">
              <w:rPr>
                <w:rFonts w:ascii="Calibri" w:eastAsia="Calibri" w:hAnsi="Calibri" w:cs="Times New Roman"/>
                <w:b/>
                <w:bCs/>
                <w:i/>
                <w:color w:val="C00000"/>
                <w:sz w:val="28"/>
                <w:szCs w:val="28"/>
                <w:u w:val="single"/>
              </w:rPr>
              <w:t>Божией Матери «</w:t>
            </w:r>
            <w:proofErr w:type="spellStart"/>
            <w:r w:rsidRPr="00F67630">
              <w:rPr>
                <w:rFonts w:ascii="Calibri" w:eastAsia="Calibri" w:hAnsi="Calibri" w:cs="Times New Roman"/>
                <w:b/>
                <w:bCs/>
                <w:i/>
                <w:color w:val="C00000"/>
                <w:sz w:val="28"/>
                <w:szCs w:val="28"/>
                <w:u w:val="single"/>
              </w:rPr>
              <w:t>Всецарица</w:t>
            </w:r>
            <w:proofErr w:type="spellEnd"/>
            <w:r w:rsidRPr="00F67630">
              <w:rPr>
                <w:rFonts w:ascii="Calibri" w:eastAsia="Calibri" w:hAnsi="Calibri" w:cs="Times New Roman"/>
                <w:b/>
                <w:bCs/>
                <w:i/>
                <w:color w:val="C00000"/>
                <w:sz w:val="28"/>
                <w:szCs w:val="28"/>
                <w:u w:val="single"/>
              </w:rPr>
              <w:t>»</w:t>
            </w:r>
            <w:r w:rsidRPr="00F67630">
              <w:rPr>
                <w:rFonts w:ascii="Calibri" w:eastAsia="Calibri" w:hAnsi="Calibri" w:cs="Times New Roman"/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r w:rsidRPr="00F67630">
              <w:rPr>
                <w:rFonts w:ascii="Calibri" w:eastAsia="Calibri" w:hAnsi="Calibri" w:cs="Times New Roman"/>
                <w:i/>
                <w:color w:val="C00000"/>
                <w:sz w:val="28"/>
                <w:szCs w:val="28"/>
              </w:rPr>
              <w:t>и</w:t>
            </w:r>
            <w:r w:rsidRPr="00F67630">
              <w:rPr>
                <w:rFonts w:ascii="Calibri" w:eastAsia="Calibri" w:hAnsi="Calibri" w:cs="Times New Roman"/>
                <w:b/>
                <w:bCs/>
                <w:i/>
                <w:color w:val="C00000"/>
                <w:sz w:val="28"/>
                <w:szCs w:val="28"/>
              </w:rPr>
              <w:t xml:space="preserve"> </w:t>
            </w:r>
            <w:r w:rsidRPr="00F67630">
              <w:rPr>
                <w:rFonts w:ascii="Calibri" w:eastAsia="Calibri" w:hAnsi="Calibri" w:cs="Times New Roman"/>
                <w:i/>
                <w:color w:val="C00000"/>
                <w:sz w:val="28"/>
                <w:szCs w:val="28"/>
              </w:rPr>
              <w:t>водоосвящением</w:t>
            </w:r>
          </w:p>
        </w:tc>
      </w:tr>
      <w:tr w:rsidR="00A70826" w:rsidRPr="00A42826" w14:paraId="0637E562" w14:textId="77777777" w:rsidTr="003B58B0">
        <w:trPr>
          <w:trHeight w:val="1056"/>
        </w:trPr>
        <w:tc>
          <w:tcPr>
            <w:tcW w:w="2797" w:type="dxa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9D6EA4E" w14:textId="04836222" w:rsidR="00A70826" w:rsidRPr="00A42826" w:rsidRDefault="00A70826" w:rsidP="0046678E">
            <w:pPr>
              <w:jc w:val="center"/>
              <w:rPr>
                <w:rFonts w:ascii="Cambria" w:eastAsia="Batang" w:hAnsi="Cambria" w:cs="Times New Roman"/>
                <w:b/>
                <w:sz w:val="52"/>
                <w:szCs w:val="52"/>
              </w:rPr>
            </w:pPr>
            <w:r>
              <w:rPr>
                <w:rFonts w:ascii="Cambria" w:eastAsia="Batang" w:hAnsi="Cambria" w:cs="Times New Roman"/>
                <w:b/>
                <w:sz w:val="52"/>
                <w:szCs w:val="52"/>
              </w:rPr>
              <w:t>9</w:t>
            </w:r>
          </w:p>
          <w:p w14:paraId="14E75AA6" w14:textId="77777777" w:rsidR="00A70826" w:rsidRPr="00A42826" w:rsidRDefault="00A70826" w:rsidP="0046678E">
            <w:pPr>
              <w:jc w:val="center"/>
              <w:rPr>
                <w:rFonts w:ascii="Cambria" w:eastAsia="Batang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>августа</w:t>
            </w:r>
          </w:p>
          <w:p w14:paraId="0A8D6182" w14:textId="5D581308" w:rsidR="00A70826" w:rsidRPr="00B13112" w:rsidRDefault="00B43A15" w:rsidP="0046678E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</w:pPr>
            <w:r>
              <w:rPr>
                <w:rFonts w:ascii="Cambria" w:eastAsia="Batang" w:hAnsi="Cambria" w:cs="Times New Roman"/>
                <w:i/>
                <w:sz w:val="28"/>
                <w:szCs w:val="28"/>
              </w:rPr>
              <w:t>втор</w:t>
            </w:r>
            <w:r w:rsidR="00F67630">
              <w:rPr>
                <w:rFonts w:ascii="Cambria" w:eastAsia="Batang" w:hAnsi="Cambria" w:cs="Times New Roman"/>
                <w:i/>
                <w:sz w:val="28"/>
                <w:szCs w:val="28"/>
              </w:rPr>
              <w:t>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CE26B7A" w14:textId="68C4A0E1" w:rsidR="00A70826" w:rsidRPr="00A42826" w:rsidRDefault="00F67630" w:rsidP="0046678E">
            <w:pPr>
              <w:jc w:val="center"/>
              <w:rPr>
                <w:rFonts w:ascii="Calibri" w:eastAsia="Calibri" w:hAnsi="Calibri" w:cs="Times New Roman"/>
                <w:i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i/>
                <w:sz w:val="40"/>
                <w:szCs w:val="40"/>
              </w:rPr>
              <w:t>16</w:t>
            </w:r>
            <w:r w:rsidR="00A70826" w:rsidRPr="00A42826">
              <w:rPr>
                <w:rFonts w:ascii="Calibri" w:eastAsia="Calibri" w:hAnsi="Calibri" w:cs="Times New Roman"/>
                <w:i/>
                <w:sz w:val="40"/>
                <w:szCs w:val="40"/>
              </w:rPr>
              <w:t>:00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14:paraId="1197C39C" w14:textId="51B1D1CE" w:rsidR="00A70826" w:rsidRPr="00F67630" w:rsidRDefault="00F67630" w:rsidP="0046678E">
            <w:pPr>
              <w:jc w:val="center"/>
              <w:rPr>
                <w:rFonts w:ascii="Calibri" w:eastAsia="Calibri" w:hAnsi="Calibri" w:cs="Times New Roman"/>
                <w:bCs/>
                <w:i/>
                <w:iCs/>
                <w:sz w:val="40"/>
                <w:szCs w:val="40"/>
              </w:rPr>
            </w:pPr>
            <w:proofErr w:type="spellStart"/>
            <w:r w:rsidRPr="00F67630">
              <w:rPr>
                <w:rFonts w:ascii="Calibri" w:eastAsia="Calibri" w:hAnsi="Calibri" w:cs="Times New Roman"/>
                <w:bCs/>
                <w:i/>
                <w:iCs/>
                <w:sz w:val="40"/>
                <w:szCs w:val="40"/>
              </w:rPr>
              <w:t>Всеношное</w:t>
            </w:r>
            <w:proofErr w:type="spellEnd"/>
            <w:r w:rsidRPr="00F67630">
              <w:rPr>
                <w:rFonts w:ascii="Calibri" w:eastAsia="Calibri" w:hAnsi="Calibri" w:cs="Times New Roman"/>
                <w:bCs/>
                <w:i/>
                <w:iCs/>
                <w:sz w:val="40"/>
                <w:szCs w:val="40"/>
              </w:rPr>
              <w:t xml:space="preserve"> бдение</w:t>
            </w:r>
          </w:p>
        </w:tc>
      </w:tr>
      <w:tr w:rsidR="00F67630" w:rsidRPr="0013069E" w14:paraId="7284A97E" w14:textId="77777777" w:rsidTr="003B58B0">
        <w:trPr>
          <w:trHeight w:val="1217"/>
        </w:trPr>
        <w:tc>
          <w:tcPr>
            <w:tcW w:w="10310" w:type="dxa"/>
            <w:gridSpan w:val="4"/>
            <w:tcBorders>
              <w:top w:val="triple" w:sz="4" w:space="0" w:color="auto"/>
              <w:left w:val="triple" w:sz="6" w:space="0" w:color="auto"/>
              <w:bottom w:val="single" w:sz="4" w:space="0" w:color="000000"/>
              <w:right w:val="triple" w:sz="6" w:space="0" w:color="auto"/>
            </w:tcBorders>
            <w:shd w:val="clear" w:color="auto" w:fill="DEEAF6" w:themeFill="accent5" w:themeFillTint="33"/>
            <w:vAlign w:val="center"/>
          </w:tcPr>
          <w:p w14:paraId="24307852" w14:textId="77777777" w:rsidR="00F67630" w:rsidRPr="0013069E" w:rsidRDefault="00F67630" w:rsidP="0046678E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color w:val="C00000"/>
                <w:sz w:val="32"/>
                <w:szCs w:val="32"/>
              </w:rPr>
            </w:pPr>
            <w:r w:rsidRPr="00F67630">
              <w:rPr>
                <w:rFonts w:ascii="Cambria" w:eastAsia="Calibri" w:hAnsi="Cambria" w:cs="Times New Roman"/>
                <w:b/>
                <w:bCs/>
                <w:iCs/>
                <w:color w:val="FF0000"/>
                <w:sz w:val="32"/>
                <w:szCs w:val="32"/>
              </w:rPr>
              <w:t>СМОЛЕНСКОЙ ИКОНЫ БОЖИЕЙ МАТЕРИ, ИМЕНУЕМОЙ «ОДИГИТРИЯ»</w:t>
            </w:r>
          </w:p>
        </w:tc>
      </w:tr>
      <w:tr w:rsidR="00F67630" w:rsidRPr="00894E64" w14:paraId="5968C938" w14:textId="77777777" w:rsidTr="003B58B0">
        <w:trPr>
          <w:trHeight w:val="1700"/>
        </w:trPr>
        <w:tc>
          <w:tcPr>
            <w:tcW w:w="2797" w:type="dxa"/>
            <w:tcBorders>
              <w:top w:val="single" w:sz="4" w:space="0" w:color="000000"/>
              <w:left w:val="triple" w:sz="6" w:space="0" w:color="auto"/>
              <w:right w:val="single" w:sz="4" w:space="0" w:color="auto"/>
            </w:tcBorders>
            <w:vAlign w:val="center"/>
          </w:tcPr>
          <w:p w14:paraId="66674074" w14:textId="77777777" w:rsidR="00F67630" w:rsidRPr="00E966D5" w:rsidRDefault="00F67630" w:rsidP="0046678E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</w:pPr>
            <w:r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  <w:t>10</w:t>
            </w:r>
          </w:p>
          <w:p w14:paraId="2220A1BF" w14:textId="77777777" w:rsidR="00F67630" w:rsidRPr="00E966D5" w:rsidRDefault="00F67630" w:rsidP="0046678E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  <w:t>августа</w:t>
            </w:r>
          </w:p>
          <w:p w14:paraId="58E9DCAD" w14:textId="3EFF2F73" w:rsidR="00F67630" w:rsidRPr="00E73C4F" w:rsidRDefault="00B43A15" w:rsidP="0046678E">
            <w:pPr>
              <w:jc w:val="center"/>
              <w:rPr>
                <w:rFonts w:ascii="Cambria" w:eastAsia="Batang" w:hAnsi="Cambria" w:cs="Times New Roman"/>
                <w:b/>
                <w:sz w:val="52"/>
                <w:szCs w:val="52"/>
              </w:rPr>
            </w:pPr>
            <w:r>
              <w:rPr>
                <w:rFonts w:ascii="Cambria" w:eastAsia="Batang" w:hAnsi="Cambria" w:cs="Times New Roman"/>
                <w:i/>
                <w:color w:val="C00000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EC3ACD8" w14:textId="77777777" w:rsidR="00F67630" w:rsidRDefault="00F67630" w:rsidP="0046678E">
            <w:pPr>
              <w:jc w:val="center"/>
              <w:rPr>
                <w:rFonts w:ascii="Calibri" w:eastAsia="Calibri" w:hAnsi="Calibri" w:cs="Times New Roman"/>
                <w:i/>
                <w:sz w:val="40"/>
                <w:szCs w:val="40"/>
              </w:rPr>
            </w:pPr>
            <w:r w:rsidRPr="00A53142">
              <w:rPr>
                <w:rFonts w:ascii="Calibri" w:eastAsia="Calibri" w:hAnsi="Calibri" w:cs="Times New Roman"/>
                <w:i/>
                <w:color w:val="C00000"/>
                <w:sz w:val="40"/>
                <w:szCs w:val="40"/>
              </w:rPr>
              <w:t>09:00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right w:val="triple" w:sz="6" w:space="0" w:color="auto"/>
            </w:tcBorders>
            <w:vAlign w:val="center"/>
          </w:tcPr>
          <w:p w14:paraId="53CAA5B2" w14:textId="77777777" w:rsidR="00F67630" w:rsidRDefault="00F67630" w:rsidP="0046678E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>Ч</w:t>
            </w:r>
            <w:r w:rsidRPr="00F46EBB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>асы,</w:t>
            </w:r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 xml:space="preserve"> </w:t>
            </w:r>
            <w:r w:rsidRPr="000B132F"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>Божественная Литургия</w:t>
            </w:r>
          </w:p>
          <w:p w14:paraId="20438598" w14:textId="77777777" w:rsidR="00F67630" w:rsidRPr="00894E64" w:rsidRDefault="00F67630" w:rsidP="0046678E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  <w:u w:val="single"/>
              </w:rPr>
            </w:pPr>
            <w:r w:rsidRPr="00894E64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  <w:u w:val="single"/>
              </w:rPr>
              <w:t>Водоосвящение, Крестный ход</w:t>
            </w:r>
          </w:p>
        </w:tc>
      </w:tr>
      <w:tr w:rsidR="00460331" w:rsidRPr="00894E64" w14:paraId="3B713025" w14:textId="77777777" w:rsidTr="003B58B0">
        <w:trPr>
          <w:trHeight w:val="95"/>
        </w:trPr>
        <w:tc>
          <w:tcPr>
            <w:tcW w:w="10310" w:type="dxa"/>
            <w:gridSpan w:val="4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FFFFFF" w:themeFill="background1"/>
            <w:vAlign w:val="center"/>
          </w:tcPr>
          <w:p w14:paraId="632C7429" w14:textId="4B442445" w:rsidR="00460331" w:rsidRPr="003B58B0" w:rsidRDefault="00C63867" w:rsidP="00460331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color w:val="7030A0"/>
                <w:sz w:val="28"/>
                <w:szCs w:val="28"/>
              </w:rPr>
            </w:pPr>
            <w:proofErr w:type="spellStart"/>
            <w:r w:rsidRPr="003B58B0">
              <w:rPr>
                <w:rFonts w:ascii="Cambria" w:eastAsia="Calibri" w:hAnsi="Cambria" w:cs="Times New Roman"/>
                <w:b/>
                <w:bCs/>
                <w:iCs/>
                <w:color w:val="7030A0"/>
                <w:sz w:val="28"/>
                <w:szCs w:val="28"/>
              </w:rPr>
              <w:t>Предпразднство</w:t>
            </w:r>
            <w:proofErr w:type="spellEnd"/>
            <w:r w:rsidRPr="003B58B0">
              <w:rPr>
                <w:rFonts w:ascii="Cambria" w:eastAsia="Calibri" w:hAnsi="Cambria" w:cs="Times New Roman"/>
                <w:b/>
                <w:bCs/>
                <w:iCs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3B58B0">
              <w:rPr>
                <w:rFonts w:ascii="Cambria" w:eastAsia="Calibri" w:hAnsi="Cambria" w:cs="Times New Roman"/>
                <w:b/>
                <w:bCs/>
                <w:iCs/>
                <w:color w:val="7030A0"/>
                <w:sz w:val="28"/>
                <w:szCs w:val="28"/>
              </w:rPr>
              <w:t>Изнесения</w:t>
            </w:r>
            <w:proofErr w:type="spellEnd"/>
            <w:r w:rsidRPr="003B58B0">
              <w:rPr>
                <w:rFonts w:ascii="Cambria" w:eastAsia="Calibri" w:hAnsi="Cambria" w:cs="Times New Roman"/>
                <w:b/>
                <w:bCs/>
                <w:iCs/>
                <w:color w:val="7030A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58B0">
              <w:rPr>
                <w:rFonts w:ascii="Cambria" w:eastAsia="Calibri" w:hAnsi="Cambria" w:cs="Times New Roman"/>
                <w:b/>
                <w:bCs/>
                <w:iCs/>
                <w:color w:val="7030A0"/>
                <w:sz w:val="28"/>
                <w:szCs w:val="28"/>
              </w:rPr>
              <w:t>Честны</w:t>
            </w:r>
            <w:proofErr w:type="gramEnd"/>
            <w:r w:rsidRPr="003B58B0">
              <w:rPr>
                <w:rFonts w:ascii="Cambria" w:eastAsia="Calibri" w:hAnsi="Cambria" w:cs="Times New Roman"/>
                <w:b/>
                <w:bCs/>
                <w:iCs/>
                <w:color w:val="7030A0"/>
                <w:sz w:val="28"/>
                <w:szCs w:val="28"/>
              </w:rPr>
              <w:t>́х</w:t>
            </w:r>
            <w:proofErr w:type="spellEnd"/>
            <w:r w:rsidRPr="003B58B0">
              <w:rPr>
                <w:rFonts w:ascii="Cambria" w:eastAsia="Calibri" w:hAnsi="Cambria" w:cs="Times New Roman"/>
                <w:b/>
                <w:bCs/>
                <w:iCs/>
                <w:color w:val="7030A0"/>
                <w:sz w:val="28"/>
                <w:szCs w:val="28"/>
              </w:rPr>
              <w:t xml:space="preserve"> Древ Животворящего Креста Господня</w:t>
            </w:r>
          </w:p>
        </w:tc>
      </w:tr>
      <w:tr w:rsidR="00460331" w:rsidRPr="00C026B6" w14:paraId="13221AFF" w14:textId="77777777" w:rsidTr="005016D5">
        <w:trPr>
          <w:trHeight w:val="2639"/>
        </w:trPr>
        <w:tc>
          <w:tcPr>
            <w:tcW w:w="2797" w:type="dxa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14:paraId="0050E0D3" w14:textId="2D166F07" w:rsidR="00460331" w:rsidRPr="004D7919" w:rsidRDefault="00460331" w:rsidP="0046678E">
            <w:pPr>
              <w:jc w:val="center"/>
              <w:rPr>
                <w:rFonts w:ascii="Cambria" w:eastAsia="Batang" w:hAnsi="Cambria" w:cs="Times New Roman"/>
                <w:b/>
                <w:sz w:val="52"/>
                <w:szCs w:val="52"/>
              </w:rPr>
            </w:pPr>
            <w:r>
              <w:rPr>
                <w:rFonts w:ascii="Cambria" w:eastAsia="Batang" w:hAnsi="Cambria" w:cs="Times New Roman"/>
                <w:b/>
                <w:sz w:val="52"/>
                <w:szCs w:val="52"/>
              </w:rPr>
              <w:t>13</w:t>
            </w:r>
          </w:p>
          <w:p w14:paraId="39CDA8EA" w14:textId="77777777" w:rsidR="00460331" w:rsidRPr="004D7919" w:rsidRDefault="00460331" w:rsidP="0046678E">
            <w:pPr>
              <w:jc w:val="center"/>
              <w:rPr>
                <w:rFonts w:ascii="Cambria" w:eastAsia="Batang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Batang" w:hAnsi="Cambria" w:cs="Times New Roman"/>
                <w:b/>
                <w:sz w:val="28"/>
                <w:szCs w:val="28"/>
              </w:rPr>
              <w:t>августа</w:t>
            </w:r>
          </w:p>
          <w:p w14:paraId="21D5DD92" w14:textId="77777777" w:rsidR="00460331" w:rsidRPr="00C026B6" w:rsidRDefault="00460331" w:rsidP="0046678E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</w:pPr>
            <w:r>
              <w:rPr>
                <w:rFonts w:ascii="Cambria" w:eastAsia="Batang" w:hAnsi="Cambria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2119C" w14:textId="77777777" w:rsidR="00460331" w:rsidRDefault="00460331" w:rsidP="0046678E">
            <w:pPr>
              <w:jc w:val="center"/>
              <w:rPr>
                <w:rFonts w:ascii="Calibri" w:eastAsia="Calibri" w:hAnsi="Calibri" w:cs="Times New Roman"/>
                <w:i/>
                <w:sz w:val="40"/>
                <w:szCs w:val="40"/>
              </w:rPr>
            </w:pPr>
            <w:r w:rsidRPr="00D051F7">
              <w:rPr>
                <w:rFonts w:ascii="Calibri" w:eastAsia="Calibri" w:hAnsi="Calibri" w:cs="Times New Roman"/>
                <w:i/>
                <w:sz w:val="40"/>
                <w:szCs w:val="40"/>
              </w:rPr>
              <w:t>09:00</w:t>
            </w:r>
          </w:p>
          <w:p w14:paraId="24A1F39F" w14:textId="1CAF42CD" w:rsidR="00460331" w:rsidRPr="00C026B6" w:rsidRDefault="00460331" w:rsidP="0046678E">
            <w:pPr>
              <w:jc w:val="center"/>
              <w:rPr>
                <w:rFonts w:ascii="Calibri" w:eastAsia="Calibri" w:hAnsi="Calibri" w:cs="Times New Roman"/>
                <w:i/>
                <w:color w:val="C00000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i/>
                <w:sz w:val="40"/>
                <w:szCs w:val="40"/>
              </w:rPr>
              <w:t>16</w:t>
            </w:r>
            <w:r w:rsidRPr="00A42826">
              <w:rPr>
                <w:rFonts w:ascii="Calibri" w:eastAsia="Calibri" w:hAnsi="Calibri" w:cs="Times New Roman"/>
                <w:i/>
                <w:sz w:val="40"/>
                <w:szCs w:val="40"/>
              </w:rPr>
              <w:t>:00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14:paraId="740BDC79" w14:textId="77777777" w:rsidR="00460331" w:rsidRPr="005A28E8" w:rsidRDefault="00460331" w:rsidP="0046678E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  <w:t>Ч</w:t>
            </w:r>
            <w:r w:rsidRPr="00F46EBB"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  <w:t>асы,</w:t>
            </w:r>
            <w:r>
              <w:rPr>
                <w:rFonts w:ascii="Calibri" w:eastAsia="Calibri" w:hAnsi="Calibri" w:cs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A42826">
              <w:rPr>
                <w:rFonts w:ascii="Calibri" w:eastAsia="Calibri" w:hAnsi="Calibri" w:cs="Times New Roman"/>
                <w:b/>
                <w:bCs/>
                <w:iCs/>
                <w:sz w:val="40"/>
                <w:szCs w:val="40"/>
              </w:rPr>
              <w:t>Божественная Литургия</w:t>
            </w:r>
          </w:p>
          <w:p w14:paraId="00301F55" w14:textId="77777777" w:rsidR="00460331" w:rsidRDefault="00460331" w:rsidP="0046678E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460331">
              <w:rPr>
                <w:rFonts w:ascii="Calibri" w:eastAsia="Calibri" w:hAnsi="Calibri" w:cs="Times New Roman"/>
                <w:b/>
                <w:bCs/>
                <w:i/>
                <w:sz w:val="28"/>
                <w:szCs w:val="28"/>
                <w:u w:val="single"/>
              </w:rPr>
              <w:t>Панихида</w:t>
            </w:r>
          </w:p>
          <w:p w14:paraId="0615F344" w14:textId="763D2AEC" w:rsidR="00460331" w:rsidRPr="00460331" w:rsidRDefault="00460331" w:rsidP="0046678E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28"/>
                <w:szCs w:val="28"/>
              </w:rPr>
            </w:pPr>
            <w:proofErr w:type="spellStart"/>
            <w:r w:rsidRPr="00F67630">
              <w:rPr>
                <w:rFonts w:ascii="Calibri" w:eastAsia="Calibri" w:hAnsi="Calibri" w:cs="Times New Roman"/>
                <w:bCs/>
                <w:i/>
                <w:iCs/>
                <w:sz w:val="40"/>
                <w:szCs w:val="40"/>
              </w:rPr>
              <w:t>Всеношное</w:t>
            </w:r>
            <w:proofErr w:type="spellEnd"/>
            <w:r w:rsidRPr="00F67630">
              <w:rPr>
                <w:rFonts w:ascii="Calibri" w:eastAsia="Calibri" w:hAnsi="Calibri" w:cs="Times New Roman"/>
                <w:bCs/>
                <w:i/>
                <w:iCs/>
                <w:sz w:val="40"/>
                <w:szCs w:val="40"/>
              </w:rPr>
              <w:t xml:space="preserve"> бдение</w:t>
            </w:r>
            <w:r>
              <w:rPr>
                <w:rFonts w:ascii="Calibri" w:eastAsia="Calibri" w:hAnsi="Calibri" w:cs="Times New Roman"/>
                <w:bCs/>
                <w:i/>
                <w:iCs/>
                <w:sz w:val="40"/>
                <w:szCs w:val="40"/>
              </w:rPr>
              <w:t xml:space="preserve">, </w:t>
            </w:r>
            <w:r w:rsidRPr="00460331">
              <w:rPr>
                <w:rFonts w:ascii="Calibri" w:eastAsia="Calibri" w:hAnsi="Calibri" w:cs="Times New Roman"/>
                <w:bCs/>
                <w:i/>
                <w:iCs/>
                <w:sz w:val="32"/>
                <w:szCs w:val="32"/>
              </w:rPr>
              <w:t>вынос креста</w:t>
            </w:r>
            <w:r>
              <w:rPr>
                <w:rFonts w:ascii="Calibri" w:eastAsia="Calibri" w:hAnsi="Calibri" w:cs="Times New Roman"/>
                <w:bCs/>
                <w:i/>
                <w:iCs/>
                <w:sz w:val="40"/>
                <w:szCs w:val="40"/>
              </w:rPr>
              <w:t>.</w:t>
            </w:r>
          </w:p>
        </w:tc>
      </w:tr>
      <w:tr w:rsidR="00C63867" w:rsidRPr="00894E64" w14:paraId="3D1406B5" w14:textId="77777777" w:rsidTr="00C63867">
        <w:trPr>
          <w:trHeight w:val="946"/>
        </w:trPr>
        <w:tc>
          <w:tcPr>
            <w:tcW w:w="10310" w:type="dxa"/>
            <w:gridSpan w:val="4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FFFFFF" w:themeFill="background1"/>
            <w:vAlign w:val="center"/>
          </w:tcPr>
          <w:p w14:paraId="0E7C9468" w14:textId="77777777" w:rsidR="00C63867" w:rsidRPr="00C63867" w:rsidRDefault="00DE5A62" w:rsidP="0046678E">
            <w:pPr>
              <w:jc w:val="center"/>
              <w:rPr>
                <w:color w:val="C00000"/>
                <w:sz w:val="36"/>
                <w:szCs w:val="36"/>
              </w:rPr>
            </w:pPr>
            <w:hyperlink r:id="rId8" w:tgtFrame="_blank" w:history="1">
              <w:r w:rsidR="00C63867" w:rsidRPr="00C63867">
                <w:rPr>
                  <w:rStyle w:val="a8"/>
                  <w:color w:val="C00000"/>
                  <w:sz w:val="36"/>
                  <w:szCs w:val="36"/>
                  <w:u w:val="none"/>
                </w:rPr>
                <w:t>Неделя</w:t>
              </w:r>
            </w:hyperlink>
            <w:r w:rsidR="00C63867" w:rsidRPr="00C63867">
              <w:rPr>
                <w:color w:val="C00000"/>
                <w:sz w:val="36"/>
                <w:szCs w:val="36"/>
              </w:rPr>
              <w:t> 9-я по </w:t>
            </w:r>
            <w:hyperlink r:id="rId9" w:tgtFrame="_blank" w:history="1">
              <w:r w:rsidR="00C63867" w:rsidRPr="00C63867">
                <w:rPr>
                  <w:rStyle w:val="a8"/>
                  <w:color w:val="C00000"/>
                  <w:sz w:val="36"/>
                  <w:szCs w:val="36"/>
                  <w:u w:val="none"/>
                </w:rPr>
                <w:t>Пятидесятнице</w:t>
              </w:r>
            </w:hyperlink>
          </w:p>
          <w:p w14:paraId="1F0FD2BB" w14:textId="5C560696" w:rsidR="00C63867" w:rsidRPr="00894E64" w:rsidRDefault="00C63867" w:rsidP="0046678E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sz w:val="28"/>
                <w:szCs w:val="28"/>
              </w:rPr>
            </w:pPr>
            <w:r w:rsidRPr="00C63867">
              <w:rPr>
                <w:rFonts w:ascii="Cambria" w:eastAsia="Calibri" w:hAnsi="Cambria" w:cs="Times New Roman"/>
                <w:b/>
                <w:bCs/>
                <w:iCs/>
                <w:color w:val="7030A0"/>
                <w:sz w:val="36"/>
                <w:szCs w:val="36"/>
              </w:rPr>
              <w:t>Происхождение (</w:t>
            </w:r>
            <w:proofErr w:type="spellStart"/>
            <w:r w:rsidRPr="00C63867">
              <w:rPr>
                <w:rFonts w:ascii="Cambria" w:eastAsia="Calibri" w:hAnsi="Cambria" w:cs="Times New Roman"/>
                <w:b/>
                <w:bCs/>
                <w:iCs/>
                <w:color w:val="7030A0"/>
                <w:sz w:val="36"/>
                <w:szCs w:val="36"/>
              </w:rPr>
              <w:t>изнесение</w:t>
            </w:r>
            <w:proofErr w:type="spellEnd"/>
            <w:r w:rsidRPr="00C63867">
              <w:rPr>
                <w:rFonts w:ascii="Cambria" w:eastAsia="Calibri" w:hAnsi="Cambria" w:cs="Times New Roman"/>
                <w:b/>
                <w:bCs/>
                <w:iCs/>
                <w:color w:val="7030A0"/>
                <w:sz w:val="36"/>
                <w:szCs w:val="36"/>
              </w:rPr>
              <w:t xml:space="preserve">) </w:t>
            </w:r>
            <w:proofErr w:type="spellStart"/>
            <w:proofErr w:type="gramStart"/>
            <w:r w:rsidRPr="00C63867">
              <w:rPr>
                <w:rFonts w:ascii="Cambria" w:eastAsia="Calibri" w:hAnsi="Cambria" w:cs="Times New Roman"/>
                <w:b/>
                <w:bCs/>
                <w:iCs/>
                <w:color w:val="7030A0"/>
                <w:sz w:val="36"/>
                <w:szCs w:val="36"/>
              </w:rPr>
              <w:t>Честны</w:t>
            </w:r>
            <w:proofErr w:type="gramEnd"/>
            <w:r w:rsidRPr="00C63867">
              <w:rPr>
                <w:rFonts w:ascii="Cambria" w:eastAsia="Calibri" w:hAnsi="Cambria" w:cs="Times New Roman"/>
                <w:b/>
                <w:bCs/>
                <w:iCs/>
                <w:color w:val="7030A0"/>
                <w:sz w:val="36"/>
                <w:szCs w:val="36"/>
              </w:rPr>
              <w:t>́х</w:t>
            </w:r>
            <w:proofErr w:type="spellEnd"/>
            <w:r w:rsidRPr="00C63867">
              <w:rPr>
                <w:rFonts w:ascii="Cambria" w:eastAsia="Calibri" w:hAnsi="Cambria" w:cs="Times New Roman"/>
                <w:b/>
                <w:bCs/>
                <w:iCs/>
                <w:color w:val="7030A0"/>
                <w:sz w:val="36"/>
                <w:szCs w:val="36"/>
              </w:rPr>
              <w:t xml:space="preserve"> Древ Животворящего Креста Господня. </w:t>
            </w:r>
            <w:r w:rsidRPr="00C63867">
              <w:rPr>
                <w:rFonts w:ascii="Cambria" w:eastAsia="Calibri" w:hAnsi="Cambria" w:cs="Times New Roman"/>
                <w:iCs/>
                <w:color w:val="7030A0"/>
                <w:sz w:val="36"/>
                <w:szCs w:val="36"/>
              </w:rPr>
              <w:t>Празднество Всемилостивому Спасу и Пресвятой Богородице</w:t>
            </w:r>
            <w:r w:rsidRPr="00894E64">
              <w:rPr>
                <w:rFonts w:ascii="Cambria" w:eastAsia="Calibri" w:hAnsi="Cambria" w:cs="Times New Roman"/>
                <w:iCs/>
                <w:sz w:val="28"/>
                <w:szCs w:val="28"/>
              </w:rPr>
              <w:t>.</w:t>
            </w:r>
          </w:p>
        </w:tc>
      </w:tr>
      <w:tr w:rsidR="00C63867" w:rsidRPr="00C026B6" w14:paraId="6419FE86" w14:textId="77777777" w:rsidTr="00AF2833">
        <w:trPr>
          <w:trHeight w:val="1062"/>
        </w:trPr>
        <w:tc>
          <w:tcPr>
            <w:tcW w:w="2797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1F20" w14:textId="77777777" w:rsidR="00C63867" w:rsidRPr="00C63867" w:rsidRDefault="00C63867" w:rsidP="0046678E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</w:pPr>
            <w:r w:rsidRPr="00C63867"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  <w:t>14</w:t>
            </w:r>
          </w:p>
          <w:p w14:paraId="1D80F282" w14:textId="77777777" w:rsidR="00C63867" w:rsidRPr="00C63867" w:rsidRDefault="00C63867" w:rsidP="0046678E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</w:pPr>
            <w:r w:rsidRPr="00C63867"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  <w:t>августа</w:t>
            </w:r>
          </w:p>
          <w:p w14:paraId="76E41D92" w14:textId="14B5B20A" w:rsidR="00C63867" w:rsidRPr="00C026B6" w:rsidRDefault="00C63867" w:rsidP="0046678E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</w:pPr>
            <w:r w:rsidRPr="00C63867">
              <w:rPr>
                <w:rFonts w:ascii="Cambria" w:eastAsia="Batang" w:hAnsi="Cambria" w:cs="Times New Roman"/>
                <w:i/>
                <w:color w:val="C00000"/>
                <w:sz w:val="28"/>
                <w:szCs w:val="28"/>
              </w:rPr>
              <w:t>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5AA8" w14:textId="77777777" w:rsidR="00C63867" w:rsidRPr="00C63867" w:rsidRDefault="00C63867" w:rsidP="0046678E">
            <w:pPr>
              <w:jc w:val="center"/>
              <w:rPr>
                <w:rFonts w:ascii="Calibri" w:eastAsia="Calibri" w:hAnsi="Calibri" w:cs="Times New Roman"/>
                <w:i/>
                <w:color w:val="C00000"/>
                <w:sz w:val="40"/>
                <w:szCs w:val="40"/>
              </w:rPr>
            </w:pPr>
            <w:r w:rsidRPr="00C63867">
              <w:rPr>
                <w:rFonts w:ascii="Calibri" w:eastAsia="Calibri" w:hAnsi="Calibri" w:cs="Times New Roman"/>
                <w:i/>
                <w:color w:val="C00000"/>
                <w:sz w:val="40"/>
                <w:szCs w:val="40"/>
              </w:rPr>
              <w:t>09:00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14:paraId="0755B92C" w14:textId="77777777" w:rsidR="00C63867" w:rsidRPr="00C63867" w:rsidRDefault="00C63867" w:rsidP="0046678E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</w:pPr>
            <w:r w:rsidRPr="00C63867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 xml:space="preserve">Часы, </w:t>
            </w:r>
            <w:r w:rsidRPr="00C63867"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>Божественная Литургия</w:t>
            </w:r>
          </w:p>
          <w:p w14:paraId="7EAD942A" w14:textId="1861DB61" w:rsidR="00C63867" w:rsidRPr="00C63867" w:rsidRDefault="00C63867" w:rsidP="0046678E">
            <w:pPr>
              <w:jc w:val="center"/>
              <w:rPr>
                <w:rFonts w:ascii="Calibri" w:eastAsia="Calibri" w:hAnsi="Calibri" w:cs="Times New Roman"/>
                <w:bCs/>
                <w:i/>
                <w:iCs/>
                <w:color w:val="C00000"/>
                <w:sz w:val="40"/>
                <w:szCs w:val="40"/>
              </w:rPr>
            </w:pPr>
            <w:r w:rsidRPr="00C63867">
              <w:rPr>
                <w:rFonts w:ascii="Calibri" w:eastAsia="Calibri" w:hAnsi="Calibri" w:cs="Times New Roman"/>
                <w:bCs/>
                <w:i/>
                <w:color w:val="C00000"/>
                <w:sz w:val="36"/>
                <w:szCs w:val="36"/>
                <w:u w:val="single"/>
              </w:rPr>
              <w:t>Малое освящение воды</w:t>
            </w:r>
          </w:p>
        </w:tc>
      </w:tr>
      <w:tr w:rsidR="00C63867" w:rsidRPr="00282955" w14:paraId="0A33D621" w14:textId="77777777" w:rsidTr="00AF2833">
        <w:trPr>
          <w:trHeight w:val="1038"/>
        </w:trPr>
        <w:tc>
          <w:tcPr>
            <w:tcW w:w="10310" w:type="dxa"/>
            <w:gridSpan w:val="4"/>
            <w:tcBorders>
              <w:top w:val="single" w:sz="4" w:space="0" w:color="auto"/>
              <w:left w:val="triple" w:sz="6" w:space="0" w:color="auto"/>
              <w:bottom w:val="single" w:sz="4" w:space="0" w:color="000000"/>
              <w:right w:val="triple" w:sz="6" w:space="0" w:color="auto"/>
            </w:tcBorders>
            <w:shd w:val="clear" w:color="auto" w:fill="FFFFFF" w:themeFill="background1"/>
            <w:vAlign w:val="center"/>
          </w:tcPr>
          <w:p w14:paraId="2CD1DDB9" w14:textId="14C17EB0" w:rsidR="00C63867" w:rsidRPr="00AF2833" w:rsidRDefault="00AF2833" w:rsidP="00AF2833">
            <w:pPr>
              <w:jc w:val="center"/>
              <w:rPr>
                <w:rFonts w:ascii="Cambria" w:hAnsi="Cambria"/>
                <w:b/>
                <w:bCs/>
                <w:color w:val="C00000"/>
                <w:sz w:val="44"/>
                <w:szCs w:val="44"/>
              </w:rPr>
            </w:pPr>
            <w:hyperlink r:id="rId10" w:history="1">
              <w:r w:rsidRPr="00AF2833">
                <w:rPr>
                  <w:rStyle w:val="a8"/>
                  <w:b/>
                  <w:bCs/>
                  <w:sz w:val="44"/>
                  <w:szCs w:val="44"/>
                  <w:u w:val="none"/>
                </w:rPr>
                <w:t>Преображение Господа Бога и Спаса нашего Иисуса Христа</w:t>
              </w:r>
            </w:hyperlink>
            <w:hyperlink r:id="rId11" w:anchor="table" w:history="1">
              <w:r w:rsidRPr="00AF2833">
                <w:rPr>
                  <w:rFonts w:ascii="Arial" w:hAnsi="Arial" w:cs="Arial"/>
                  <w:color w:val="990000"/>
                  <w:sz w:val="44"/>
                  <w:szCs w:val="44"/>
                  <w:shd w:val="clear" w:color="auto" w:fill="FBF5EA"/>
                </w:rPr>
                <w:t> </w:t>
              </w:r>
            </w:hyperlink>
            <w:r w:rsidRPr="00AF2833">
              <w:rPr>
                <w:rFonts w:ascii="Cambria" w:hAnsi="Cambria"/>
                <w:b/>
                <w:bCs/>
                <w:color w:val="C00000"/>
                <w:sz w:val="44"/>
                <w:szCs w:val="44"/>
              </w:rPr>
              <w:t xml:space="preserve"> </w:t>
            </w:r>
          </w:p>
        </w:tc>
      </w:tr>
      <w:tr w:rsidR="00C63867" w:rsidRPr="005A28E8" w14:paraId="6C10E500" w14:textId="77777777" w:rsidTr="00AF2833">
        <w:trPr>
          <w:trHeight w:val="1551"/>
        </w:trPr>
        <w:tc>
          <w:tcPr>
            <w:tcW w:w="2797" w:type="dxa"/>
            <w:tcBorders>
              <w:top w:val="single" w:sz="4" w:space="0" w:color="000000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1AA7441" w14:textId="0DE0D90D" w:rsidR="00C63867" w:rsidRPr="005A136E" w:rsidRDefault="00C63867" w:rsidP="0046678E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</w:pPr>
            <w:r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  <w:t>1</w:t>
            </w:r>
            <w:r w:rsidR="00AF2833"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  <w:t>9</w:t>
            </w:r>
          </w:p>
          <w:p w14:paraId="033A80F0" w14:textId="77777777" w:rsidR="00C63867" w:rsidRPr="005A136E" w:rsidRDefault="00C63867" w:rsidP="0046678E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  <w:t>августа</w:t>
            </w:r>
          </w:p>
          <w:p w14:paraId="767127D1" w14:textId="35F7DF5D" w:rsidR="00C63867" w:rsidRDefault="00AF2833" w:rsidP="0046678E">
            <w:pPr>
              <w:jc w:val="center"/>
              <w:rPr>
                <w:rFonts w:ascii="Cambria" w:eastAsia="Batang" w:hAnsi="Cambria" w:cs="Times New Roman"/>
                <w:b/>
                <w:sz w:val="52"/>
                <w:szCs w:val="52"/>
              </w:rPr>
            </w:pPr>
            <w:bookmarkStart w:id="0" w:name="_GoBack"/>
            <w:bookmarkEnd w:id="0"/>
            <w:r w:rsidRPr="00AF2833">
              <w:rPr>
                <w:rFonts w:ascii="Cambria" w:eastAsia="Batang" w:hAnsi="Cambria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E116957" w14:textId="77777777" w:rsidR="00C63867" w:rsidRDefault="00C63867" w:rsidP="0046678E">
            <w:pPr>
              <w:jc w:val="center"/>
              <w:rPr>
                <w:rFonts w:ascii="Calibri" w:eastAsia="Calibri" w:hAnsi="Calibri" w:cs="Times New Roman"/>
                <w:i/>
                <w:sz w:val="40"/>
                <w:szCs w:val="40"/>
              </w:rPr>
            </w:pPr>
            <w:r w:rsidRPr="009209D3">
              <w:rPr>
                <w:rFonts w:ascii="Calibri" w:eastAsia="Calibri" w:hAnsi="Calibri" w:cs="Times New Roman"/>
                <w:i/>
                <w:color w:val="C00000"/>
                <w:sz w:val="40"/>
                <w:szCs w:val="40"/>
              </w:rPr>
              <w:t>09:</w:t>
            </w:r>
            <w:r>
              <w:rPr>
                <w:rFonts w:ascii="Calibri" w:eastAsia="Calibri" w:hAnsi="Calibri" w:cs="Times New Roman"/>
                <w:i/>
                <w:color w:val="C00000"/>
                <w:sz w:val="40"/>
                <w:szCs w:val="40"/>
              </w:rPr>
              <w:t>0</w:t>
            </w:r>
            <w:r w:rsidRPr="009209D3">
              <w:rPr>
                <w:rFonts w:ascii="Calibri" w:eastAsia="Calibri" w:hAnsi="Calibri" w:cs="Times New Roman"/>
                <w:i/>
                <w:color w:val="C00000"/>
                <w:sz w:val="40"/>
                <w:szCs w:val="40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14:paraId="2D0320DF" w14:textId="77777777" w:rsidR="00C63867" w:rsidRPr="005A28E8" w:rsidRDefault="00C63867" w:rsidP="0046678E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  <w:u w:val="single"/>
              </w:rPr>
            </w:pPr>
            <w:r w:rsidRPr="00F46EBB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>Часы,</w:t>
            </w:r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 xml:space="preserve"> </w:t>
            </w:r>
            <w:r w:rsidRPr="001E1D74"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>Божественная</w:t>
            </w:r>
            <w:r w:rsidRPr="001E1D74">
              <w:rPr>
                <w:rFonts w:ascii="Agency FB" w:eastAsia="Calibri" w:hAnsi="Agency FB" w:cs="Times New Roman"/>
                <w:b/>
                <w:bCs/>
                <w:iCs/>
                <w:color w:val="C00000"/>
                <w:sz w:val="40"/>
                <w:szCs w:val="40"/>
              </w:rPr>
              <w:t xml:space="preserve"> </w:t>
            </w:r>
            <w:r w:rsidRPr="001E1D74"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>Литургия</w:t>
            </w:r>
            <w:r w:rsidRPr="001E1D74">
              <w:rPr>
                <w:rFonts w:ascii="Calibri" w:eastAsia="Calibri" w:hAnsi="Calibri" w:cs="Times New Roman"/>
                <w:i/>
                <w:color w:val="C00000"/>
                <w:sz w:val="32"/>
                <w:szCs w:val="32"/>
                <w:u w:val="single"/>
              </w:rPr>
              <w:t xml:space="preserve"> </w:t>
            </w:r>
          </w:p>
        </w:tc>
      </w:tr>
      <w:tr w:rsidR="00AF2833" w:rsidRPr="00282955" w14:paraId="309A8C41" w14:textId="77777777" w:rsidTr="00C219B1">
        <w:trPr>
          <w:trHeight w:val="1038"/>
        </w:trPr>
        <w:tc>
          <w:tcPr>
            <w:tcW w:w="10310" w:type="dxa"/>
            <w:gridSpan w:val="4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FFF2CC" w:themeFill="accent4" w:themeFillTint="33"/>
            <w:vAlign w:val="center"/>
          </w:tcPr>
          <w:p w14:paraId="38147221" w14:textId="77777777" w:rsidR="00AF2833" w:rsidRPr="00547A4F" w:rsidRDefault="00AF2833" w:rsidP="00C219B1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color w:val="C00000"/>
                <w:sz w:val="36"/>
                <w:szCs w:val="36"/>
              </w:rPr>
            </w:pPr>
            <w:r w:rsidRPr="00C63867">
              <w:rPr>
                <w:rFonts w:ascii="Cambria" w:eastAsia="Calibri" w:hAnsi="Cambria" w:cs="Times New Roman"/>
                <w:b/>
                <w:bCs/>
                <w:iCs/>
                <w:color w:val="C00000"/>
                <w:sz w:val="28"/>
                <w:szCs w:val="28"/>
              </w:rPr>
              <w:t>Неделя 10-я по Пятидесятнице</w:t>
            </w:r>
            <w:r>
              <w:rPr>
                <w:rFonts w:ascii="Cambria" w:eastAsia="Calibri" w:hAnsi="Cambria" w:cs="Times New Roman"/>
                <w:b/>
                <w:bCs/>
                <w:iCs/>
                <w:color w:val="C00000"/>
                <w:sz w:val="36"/>
                <w:szCs w:val="36"/>
              </w:rPr>
              <w:t>.</w:t>
            </w:r>
          </w:p>
          <w:p w14:paraId="036B1FF4" w14:textId="77777777" w:rsidR="00AF2833" w:rsidRDefault="00AF2833" w:rsidP="00C219B1">
            <w:pPr>
              <w:jc w:val="center"/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</w:pPr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 xml:space="preserve">Перенесение мощей </w:t>
            </w:r>
            <w:proofErr w:type="spellStart"/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>прпп</w:t>
            </w:r>
            <w:proofErr w:type="spellEnd"/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>Зоси́мы</w:t>
            </w:r>
            <w:proofErr w:type="spellEnd"/>
            <w:proofErr w:type="gramEnd"/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 xml:space="preserve"> и </w:t>
            </w:r>
            <w:proofErr w:type="spellStart"/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>Савва́тия</w:t>
            </w:r>
            <w:proofErr w:type="spellEnd"/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 xml:space="preserve"> Соловецких (1566); </w:t>
            </w:r>
          </w:p>
          <w:p w14:paraId="3FB57D73" w14:textId="77777777" w:rsidR="00AF2833" w:rsidRPr="00282955" w:rsidRDefault="00AF2833" w:rsidP="00C219B1">
            <w:pPr>
              <w:jc w:val="center"/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</w:pPr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 xml:space="preserve">Второе перенесение мощей </w:t>
            </w:r>
            <w:proofErr w:type="spellStart"/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>прпп</w:t>
            </w:r>
            <w:proofErr w:type="spellEnd"/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>Зоси́мы</w:t>
            </w:r>
            <w:proofErr w:type="spellEnd"/>
            <w:proofErr w:type="gramEnd"/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 xml:space="preserve">, </w:t>
            </w:r>
            <w:proofErr w:type="spellStart"/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>Савва́тия</w:t>
            </w:r>
            <w:proofErr w:type="spellEnd"/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 xml:space="preserve"> и </w:t>
            </w:r>
            <w:proofErr w:type="spellStart"/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>Ге́рмана</w:t>
            </w:r>
            <w:proofErr w:type="spellEnd"/>
            <w:r w:rsidRPr="003B58B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 xml:space="preserve"> Соловецких (1992);</w:t>
            </w:r>
          </w:p>
        </w:tc>
      </w:tr>
      <w:tr w:rsidR="00AF2833" w:rsidRPr="005A28E8" w14:paraId="2612DA16" w14:textId="77777777" w:rsidTr="00C219B1">
        <w:trPr>
          <w:trHeight w:val="1551"/>
        </w:trPr>
        <w:tc>
          <w:tcPr>
            <w:tcW w:w="2797" w:type="dxa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4036D89" w14:textId="77777777" w:rsidR="00AF2833" w:rsidRPr="005A136E" w:rsidRDefault="00AF2833" w:rsidP="00C219B1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</w:pPr>
            <w:r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  <w:t>21</w:t>
            </w:r>
          </w:p>
          <w:p w14:paraId="028DE509" w14:textId="77777777" w:rsidR="00AF2833" w:rsidRPr="005A136E" w:rsidRDefault="00AF2833" w:rsidP="00C219B1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  <w:t>августа</w:t>
            </w:r>
          </w:p>
          <w:p w14:paraId="18982998" w14:textId="77777777" w:rsidR="00AF2833" w:rsidRDefault="00AF2833" w:rsidP="00C219B1">
            <w:pPr>
              <w:jc w:val="center"/>
              <w:rPr>
                <w:rFonts w:ascii="Cambria" w:eastAsia="Batang" w:hAnsi="Cambria" w:cs="Times New Roman"/>
                <w:b/>
                <w:sz w:val="52"/>
                <w:szCs w:val="52"/>
              </w:rPr>
            </w:pPr>
            <w:r w:rsidRPr="005A136E">
              <w:rPr>
                <w:rFonts w:ascii="Cambria" w:eastAsia="Batang" w:hAnsi="Cambria" w:cs="Times New Roman"/>
                <w:i/>
                <w:color w:val="C00000"/>
                <w:sz w:val="28"/>
                <w:szCs w:val="28"/>
              </w:rPr>
              <w:t>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0805CDA" w14:textId="77777777" w:rsidR="00AF2833" w:rsidRDefault="00AF2833" w:rsidP="00C219B1">
            <w:pPr>
              <w:jc w:val="center"/>
              <w:rPr>
                <w:rFonts w:ascii="Calibri" w:eastAsia="Calibri" w:hAnsi="Calibri" w:cs="Times New Roman"/>
                <w:i/>
                <w:sz w:val="40"/>
                <w:szCs w:val="40"/>
              </w:rPr>
            </w:pPr>
            <w:r w:rsidRPr="009209D3">
              <w:rPr>
                <w:rFonts w:ascii="Calibri" w:eastAsia="Calibri" w:hAnsi="Calibri" w:cs="Times New Roman"/>
                <w:i/>
                <w:color w:val="C00000"/>
                <w:sz w:val="40"/>
                <w:szCs w:val="40"/>
              </w:rPr>
              <w:t>09:</w:t>
            </w:r>
            <w:r>
              <w:rPr>
                <w:rFonts w:ascii="Calibri" w:eastAsia="Calibri" w:hAnsi="Calibri" w:cs="Times New Roman"/>
                <w:i/>
                <w:color w:val="C00000"/>
                <w:sz w:val="40"/>
                <w:szCs w:val="40"/>
              </w:rPr>
              <w:t>0</w:t>
            </w:r>
            <w:r w:rsidRPr="009209D3">
              <w:rPr>
                <w:rFonts w:ascii="Calibri" w:eastAsia="Calibri" w:hAnsi="Calibri" w:cs="Times New Roman"/>
                <w:i/>
                <w:color w:val="C00000"/>
                <w:sz w:val="40"/>
                <w:szCs w:val="40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14:paraId="7776DD40" w14:textId="77777777" w:rsidR="00AF2833" w:rsidRPr="005A28E8" w:rsidRDefault="00AF2833" w:rsidP="00C219B1">
            <w:pPr>
              <w:jc w:val="center"/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  <w:u w:val="single"/>
              </w:rPr>
            </w:pPr>
            <w:r w:rsidRPr="00F46EBB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>Часы,</w:t>
            </w:r>
            <w:r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 xml:space="preserve"> </w:t>
            </w:r>
            <w:r w:rsidRPr="001E1D74"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>Божественная</w:t>
            </w:r>
            <w:r w:rsidRPr="001E1D74">
              <w:rPr>
                <w:rFonts w:ascii="Agency FB" w:eastAsia="Calibri" w:hAnsi="Agency FB" w:cs="Times New Roman"/>
                <w:b/>
                <w:bCs/>
                <w:iCs/>
                <w:color w:val="C00000"/>
                <w:sz w:val="40"/>
                <w:szCs w:val="40"/>
              </w:rPr>
              <w:t xml:space="preserve"> </w:t>
            </w:r>
            <w:r w:rsidRPr="001E1D74"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>Литургия</w:t>
            </w:r>
            <w:r w:rsidRPr="001E1D74">
              <w:rPr>
                <w:rFonts w:ascii="Calibri" w:eastAsia="Calibri" w:hAnsi="Calibri" w:cs="Times New Roman"/>
                <w:i/>
                <w:color w:val="C00000"/>
                <w:sz w:val="32"/>
                <w:szCs w:val="32"/>
                <w:u w:val="single"/>
              </w:rPr>
              <w:t xml:space="preserve"> </w:t>
            </w:r>
          </w:p>
        </w:tc>
      </w:tr>
      <w:tr w:rsidR="00AF2833" w:rsidRPr="00282955" w14:paraId="478D02FD" w14:textId="77777777" w:rsidTr="00C219B1">
        <w:trPr>
          <w:trHeight w:val="1238"/>
        </w:trPr>
        <w:tc>
          <w:tcPr>
            <w:tcW w:w="10310" w:type="dxa"/>
            <w:gridSpan w:val="4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DEEAF6" w:themeFill="accent5" w:themeFillTint="33"/>
            <w:vAlign w:val="center"/>
          </w:tcPr>
          <w:p w14:paraId="3C453EF5" w14:textId="77777777" w:rsidR="00AF2833" w:rsidRPr="003B58B0" w:rsidRDefault="00AF2833" w:rsidP="00C219B1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color w:val="FF0000"/>
                <w:sz w:val="32"/>
                <w:szCs w:val="32"/>
              </w:rPr>
            </w:pPr>
            <w:r w:rsidRPr="003B58B0">
              <w:rPr>
                <w:rFonts w:ascii="Cambria" w:eastAsia="Calibri" w:hAnsi="Cambria" w:cs="Times New Roman"/>
                <w:b/>
                <w:bCs/>
                <w:iCs/>
                <w:color w:val="FF0000"/>
                <w:sz w:val="32"/>
                <w:szCs w:val="32"/>
              </w:rPr>
              <w:t>УСПЕНИЕ ПРЕСВЯТОЙ ВЛАДЫЧИЦЫ НАШЕЙ БОГОРОДИЦЫ И ПРИСНОДЕВЫ МАРИИ</w:t>
            </w:r>
          </w:p>
        </w:tc>
      </w:tr>
      <w:tr w:rsidR="00AF2833" w:rsidRPr="00350BC0" w14:paraId="60EC9A39" w14:textId="77777777" w:rsidTr="00C219B1">
        <w:trPr>
          <w:trHeight w:val="1683"/>
        </w:trPr>
        <w:tc>
          <w:tcPr>
            <w:tcW w:w="2797" w:type="dxa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14:paraId="07B8706A" w14:textId="77777777" w:rsidR="00AF2833" w:rsidRPr="003B58B0" w:rsidRDefault="00AF2833" w:rsidP="00C219B1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</w:pPr>
            <w:r w:rsidRPr="003B58B0"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  <w:t>28</w:t>
            </w:r>
          </w:p>
          <w:p w14:paraId="49BD5771" w14:textId="77777777" w:rsidR="00AF2833" w:rsidRPr="003B58B0" w:rsidRDefault="00AF2833" w:rsidP="00C219B1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</w:pPr>
            <w:r w:rsidRPr="003B58B0">
              <w:rPr>
                <w:rFonts w:ascii="Cambria" w:eastAsia="Batang" w:hAnsi="Cambria" w:cs="Times New Roman"/>
                <w:b/>
                <w:color w:val="C00000"/>
                <w:sz w:val="28"/>
                <w:szCs w:val="28"/>
              </w:rPr>
              <w:t>августа</w:t>
            </w:r>
          </w:p>
          <w:p w14:paraId="7FD06815" w14:textId="77777777" w:rsidR="00AF2833" w:rsidRDefault="00AF2833" w:rsidP="00C219B1">
            <w:pPr>
              <w:jc w:val="center"/>
              <w:rPr>
                <w:rFonts w:ascii="Cambria" w:eastAsia="Batang" w:hAnsi="Cambria" w:cs="Times New Roman"/>
                <w:b/>
                <w:color w:val="C00000"/>
                <w:sz w:val="52"/>
                <w:szCs w:val="52"/>
              </w:rPr>
            </w:pPr>
            <w:r w:rsidRPr="003B58B0">
              <w:rPr>
                <w:rFonts w:ascii="Cambria" w:eastAsia="Batang" w:hAnsi="Cambria" w:cs="Times New Roman"/>
                <w:i/>
                <w:color w:val="C00000"/>
                <w:sz w:val="28"/>
                <w:szCs w:val="28"/>
              </w:rPr>
              <w:t>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5EC41" w14:textId="77777777" w:rsidR="00AF2833" w:rsidRPr="003B58B0" w:rsidRDefault="00AF2833" w:rsidP="00C219B1">
            <w:pPr>
              <w:jc w:val="center"/>
              <w:rPr>
                <w:rFonts w:ascii="Calibri" w:eastAsia="Calibri" w:hAnsi="Calibri" w:cs="Times New Roman"/>
                <w:i/>
                <w:color w:val="C00000"/>
                <w:sz w:val="40"/>
                <w:szCs w:val="40"/>
              </w:rPr>
            </w:pPr>
            <w:r w:rsidRPr="003B58B0">
              <w:rPr>
                <w:rFonts w:ascii="Calibri" w:eastAsia="Calibri" w:hAnsi="Calibri" w:cs="Times New Roman"/>
                <w:i/>
                <w:color w:val="C00000"/>
                <w:sz w:val="40"/>
                <w:szCs w:val="40"/>
              </w:rPr>
              <w:t>09:00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14:paraId="24B578EB" w14:textId="77777777" w:rsidR="00AF2833" w:rsidRPr="003B58B0" w:rsidRDefault="00AF2833" w:rsidP="00C219B1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color w:val="C00000"/>
                <w:sz w:val="36"/>
                <w:szCs w:val="36"/>
                <w:u w:val="single"/>
              </w:rPr>
            </w:pPr>
            <w:r w:rsidRPr="003B58B0">
              <w:rPr>
                <w:rFonts w:ascii="Calibri" w:eastAsia="Calibri" w:hAnsi="Calibri" w:cs="Times New Roman"/>
                <w:b/>
                <w:bCs/>
                <w:iCs/>
                <w:color w:val="C00000"/>
                <w:sz w:val="32"/>
                <w:szCs w:val="32"/>
              </w:rPr>
              <w:t xml:space="preserve">Часы, </w:t>
            </w:r>
            <w:r w:rsidRPr="003B58B0">
              <w:rPr>
                <w:rFonts w:ascii="Calibri" w:eastAsia="Calibri" w:hAnsi="Calibri" w:cs="Times New Roman"/>
                <w:b/>
                <w:bCs/>
                <w:iCs/>
                <w:color w:val="C00000"/>
                <w:sz w:val="40"/>
                <w:szCs w:val="40"/>
              </w:rPr>
              <w:t>Божественная Литургия</w:t>
            </w:r>
            <w:r w:rsidRPr="003B58B0">
              <w:rPr>
                <w:rFonts w:ascii="Calibri" w:eastAsia="Calibri" w:hAnsi="Calibri" w:cs="Times New Roman"/>
                <w:b/>
                <w:bCs/>
                <w:i/>
                <w:color w:val="C00000"/>
                <w:sz w:val="36"/>
                <w:szCs w:val="36"/>
                <w:u w:val="single"/>
              </w:rPr>
              <w:t xml:space="preserve"> </w:t>
            </w:r>
            <w:r w:rsidRPr="003B58B0">
              <w:rPr>
                <w:rFonts w:ascii="Calibri" w:eastAsia="Calibri" w:hAnsi="Calibri" w:cs="Times New Roman"/>
                <w:b/>
                <w:bCs/>
                <w:i/>
                <w:color w:val="C00000"/>
                <w:sz w:val="36"/>
                <w:szCs w:val="36"/>
              </w:rPr>
              <w:t>Погребение плащаницы</w:t>
            </w:r>
          </w:p>
        </w:tc>
      </w:tr>
    </w:tbl>
    <w:p w14:paraId="6FE56827" w14:textId="77777777" w:rsidR="00AF2833" w:rsidRPr="00A70826" w:rsidRDefault="00AF2833" w:rsidP="00AF2833"/>
    <w:p w14:paraId="0D21083B" w14:textId="77777777" w:rsidR="00CC3F72" w:rsidRPr="00A70826" w:rsidRDefault="00CC3F72" w:rsidP="00A70826"/>
    <w:sectPr w:rsidR="00CC3F72" w:rsidRPr="00A70826" w:rsidSect="003E31BC">
      <w:headerReference w:type="defaul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BFE1D" w14:textId="77777777" w:rsidR="00DE5A62" w:rsidRDefault="00DE5A62" w:rsidP="003E31BC">
      <w:pPr>
        <w:spacing w:after="0" w:line="240" w:lineRule="auto"/>
      </w:pPr>
      <w:r>
        <w:separator/>
      </w:r>
    </w:p>
  </w:endnote>
  <w:endnote w:type="continuationSeparator" w:id="0">
    <w:p w14:paraId="55479E32" w14:textId="77777777" w:rsidR="00DE5A62" w:rsidRDefault="00DE5A62" w:rsidP="003E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83EE2" w14:textId="77777777" w:rsidR="00DE5A62" w:rsidRDefault="00DE5A62" w:rsidP="003E31BC">
      <w:pPr>
        <w:spacing w:after="0" w:line="240" w:lineRule="auto"/>
      </w:pPr>
      <w:r>
        <w:separator/>
      </w:r>
    </w:p>
  </w:footnote>
  <w:footnote w:type="continuationSeparator" w:id="0">
    <w:p w14:paraId="42DDD3C5" w14:textId="77777777" w:rsidR="00DE5A62" w:rsidRDefault="00DE5A62" w:rsidP="003E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16D71" w14:textId="196C9F07" w:rsidR="003E31BC" w:rsidRPr="003E31BC" w:rsidRDefault="003E31BC">
    <w:pPr>
      <w:pStyle w:val="a4"/>
      <w:rPr>
        <w:rFonts w:ascii="Cambria" w:hAnsi="Cambria" w:cstheme="minorHAnsi"/>
        <w:b/>
        <w:bCs/>
        <w:color w:val="2F5496" w:themeColor="accent1" w:themeShade="BF"/>
        <w:sz w:val="36"/>
        <w:szCs w:val="36"/>
      </w:rPr>
    </w:pPr>
    <w:r w:rsidRPr="003E31BC">
      <w:rPr>
        <w:rFonts w:ascii="Cambria" w:hAnsi="Cambria"/>
        <w:b/>
        <w:bCs/>
        <w:color w:val="2F5496" w:themeColor="accent1" w:themeShade="BF"/>
        <w:sz w:val="36"/>
        <w:szCs w:val="36"/>
      </w:rPr>
      <w:t>РАСПИСАНИЕ БОГОСЛУЖЕНИЙ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BC"/>
    <w:rsid w:val="00062F26"/>
    <w:rsid w:val="000961BD"/>
    <w:rsid w:val="000A08B4"/>
    <w:rsid w:val="000B1280"/>
    <w:rsid w:val="000B132F"/>
    <w:rsid w:val="000F7EA8"/>
    <w:rsid w:val="00112425"/>
    <w:rsid w:val="00112E7F"/>
    <w:rsid w:val="00122600"/>
    <w:rsid w:val="0013069E"/>
    <w:rsid w:val="00145185"/>
    <w:rsid w:val="0016464E"/>
    <w:rsid w:val="00182EF2"/>
    <w:rsid w:val="001A615D"/>
    <w:rsid w:val="001B58C5"/>
    <w:rsid w:val="001B7BFA"/>
    <w:rsid w:val="001C24C7"/>
    <w:rsid w:val="00277955"/>
    <w:rsid w:val="00284459"/>
    <w:rsid w:val="00294FD6"/>
    <w:rsid w:val="002A0396"/>
    <w:rsid w:val="002A3360"/>
    <w:rsid w:val="00305B5E"/>
    <w:rsid w:val="00321A02"/>
    <w:rsid w:val="00324D94"/>
    <w:rsid w:val="003256E2"/>
    <w:rsid w:val="00331B6E"/>
    <w:rsid w:val="00331E10"/>
    <w:rsid w:val="0037408C"/>
    <w:rsid w:val="003A07D4"/>
    <w:rsid w:val="003A5B5B"/>
    <w:rsid w:val="003B402B"/>
    <w:rsid w:val="003B58B0"/>
    <w:rsid w:val="003B74E5"/>
    <w:rsid w:val="003B7C78"/>
    <w:rsid w:val="003E31BC"/>
    <w:rsid w:val="004332FA"/>
    <w:rsid w:val="004477C3"/>
    <w:rsid w:val="00455683"/>
    <w:rsid w:val="00460331"/>
    <w:rsid w:val="004855AB"/>
    <w:rsid w:val="004945FC"/>
    <w:rsid w:val="004B7A82"/>
    <w:rsid w:val="004D7919"/>
    <w:rsid w:val="004E5C5C"/>
    <w:rsid w:val="004F5EEA"/>
    <w:rsid w:val="004F7731"/>
    <w:rsid w:val="005016D5"/>
    <w:rsid w:val="00547A4F"/>
    <w:rsid w:val="00551A80"/>
    <w:rsid w:val="00565B76"/>
    <w:rsid w:val="005A136E"/>
    <w:rsid w:val="005A1603"/>
    <w:rsid w:val="005A2447"/>
    <w:rsid w:val="005C0D68"/>
    <w:rsid w:val="005E2787"/>
    <w:rsid w:val="0060126A"/>
    <w:rsid w:val="00654401"/>
    <w:rsid w:val="0066569A"/>
    <w:rsid w:val="006701AF"/>
    <w:rsid w:val="00683077"/>
    <w:rsid w:val="006D542C"/>
    <w:rsid w:val="00740C1A"/>
    <w:rsid w:val="00743D8B"/>
    <w:rsid w:val="00744DDC"/>
    <w:rsid w:val="00752375"/>
    <w:rsid w:val="00772EAE"/>
    <w:rsid w:val="00783A81"/>
    <w:rsid w:val="00792645"/>
    <w:rsid w:val="00807715"/>
    <w:rsid w:val="008133C5"/>
    <w:rsid w:val="008155B8"/>
    <w:rsid w:val="008F5DCF"/>
    <w:rsid w:val="00900A3F"/>
    <w:rsid w:val="00906DFD"/>
    <w:rsid w:val="009209D3"/>
    <w:rsid w:val="00954914"/>
    <w:rsid w:val="009C493B"/>
    <w:rsid w:val="00A03B3A"/>
    <w:rsid w:val="00A22FDF"/>
    <w:rsid w:val="00A42826"/>
    <w:rsid w:val="00A53142"/>
    <w:rsid w:val="00A70826"/>
    <w:rsid w:val="00A7263F"/>
    <w:rsid w:val="00A84BB0"/>
    <w:rsid w:val="00AA0849"/>
    <w:rsid w:val="00AA6326"/>
    <w:rsid w:val="00AB0E5E"/>
    <w:rsid w:val="00AF2833"/>
    <w:rsid w:val="00AF2E17"/>
    <w:rsid w:val="00AF5459"/>
    <w:rsid w:val="00AF699D"/>
    <w:rsid w:val="00B12386"/>
    <w:rsid w:val="00B13112"/>
    <w:rsid w:val="00B43A15"/>
    <w:rsid w:val="00B74BA6"/>
    <w:rsid w:val="00B859CA"/>
    <w:rsid w:val="00B95C0F"/>
    <w:rsid w:val="00BD109F"/>
    <w:rsid w:val="00BD2588"/>
    <w:rsid w:val="00BE641E"/>
    <w:rsid w:val="00BF5FE4"/>
    <w:rsid w:val="00C026B6"/>
    <w:rsid w:val="00C160CA"/>
    <w:rsid w:val="00C32E56"/>
    <w:rsid w:val="00C34626"/>
    <w:rsid w:val="00C34AB4"/>
    <w:rsid w:val="00C43911"/>
    <w:rsid w:val="00C63867"/>
    <w:rsid w:val="00C71EC8"/>
    <w:rsid w:val="00C73CD7"/>
    <w:rsid w:val="00CA6278"/>
    <w:rsid w:val="00CA73C9"/>
    <w:rsid w:val="00CC3F72"/>
    <w:rsid w:val="00CE5696"/>
    <w:rsid w:val="00D01D31"/>
    <w:rsid w:val="00D051F7"/>
    <w:rsid w:val="00D208B8"/>
    <w:rsid w:val="00D25091"/>
    <w:rsid w:val="00D27A3A"/>
    <w:rsid w:val="00D33B10"/>
    <w:rsid w:val="00D57312"/>
    <w:rsid w:val="00D6449B"/>
    <w:rsid w:val="00D73440"/>
    <w:rsid w:val="00DA16FF"/>
    <w:rsid w:val="00DC1296"/>
    <w:rsid w:val="00DE5A62"/>
    <w:rsid w:val="00E55D08"/>
    <w:rsid w:val="00E567D4"/>
    <w:rsid w:val="00E657C8"/>
    <w:rsid w:val="00E73C4F"/>
    <w:rsid w:val="00E759FB"/>
    <w:rsid w:val="00E966D5"/>
    <w:rsid w:val="00EB101D"/>
    <w:rsid w:val="00EC18E3"/>
    <w:rsid w:val="00F25D64"/>
    <w:rsid w:val="00F46DE1"/>
    <w:rsid w:val="00F46EBB"/>
    <w:rsid w:val="00F67630"/>
    <w:rsid w:val="00F75FEE"/>
    <w:rsid w:val="00FB212F"/>
    <w:rsid w:val="00FE11DA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B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96"/>
  </w:style>
  <w:style w:type="paragraph" w:styleId="1">
    <w:name w:val="heading 1"/>
    <w:basedOn w:val="a"/>
    <w:next w:val="a"/>
    <w:link w:val="10"/>
    <w:uiPriority w:val="9"/>
    <w:qFormat/>
    <w:rsid w:val="00A70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E31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1BC"/>
  </w:style>
  <w:style w:type="paragraph" w:styleId="a6">
    <w:name w:val="footer"/>
    <w:basedOn w:val="a"/>
    <w:link w:val="a7"/>
    <w:uiPriority w:val="99"/>
    <w:unhideWhenUsed/>
    <w:rsid w:val="003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1BC"/>
  </w:style>
  <w:style w:type="character" w:styleId="a8">
    <w:name w:val="Hyperlink"/>
    <w:basedOn w:val="a0"/>
    <w:uiPriority w:val="99"/>
    <w:unhideWhenUsed/>
    <w:rsid w:val="00740C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8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96"/>
  </w:style>
  <w:style w:type="paragraph" w:styleId="1">
    <w:name w:val="heading 1"/>
    <w:basedOn w:val="a"/>
    <w:next w:val="a"/>
    <w:link w:val="10"/>
    <w:uiPriority w:val="9"/>
    <w:qFormat/>
    <w:rsid w:val="00A70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E31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1BC"/>
  </w:style>
  <w:style w:type="paragraph" w:styleId="a6">
    <w:name w:val="footer"/>
    <w:basedOn w:val="a"/>
    <w:link w:val="a7"/>
    <w:uiPriority w:val="99"/>
    <w:unhideWhenUsed/>
    <w:rsid w:val="003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1BC"/>
  </w:style>
  <w:style w:type="character" w:styleId="a8">
    <w:name w:val="Hyperlink"/>
    <w:basedOn w:val="a0"/>
    <w:uiPriority w:val="99"/>
    <w:unhideWhenUsed/>
    <w:rsid w:val="00740C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8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23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0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6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2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3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nedel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byka.ru/days/p-znaki-prazdnik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zbyka.ru/days/prazdnik-preobrazhenie-gospoda-boga-i-spasa-nashego-iisusa-hri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pyatidesyatn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D5BB-7BCE-42CB-A8D4-07A57439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3</cp:revision>
  <cp:lastPrinted>2022-08-04T14:57:00Z</cp:lastPrinted>
  <dcterms:created xsi:type="dcterms:W3CDTF">2022-08-04T14:58:00Z</dcterms:created>
  <dcterms:modified xsi:type="dcterms:W3CDTF">2022-08-04T18:48:00Z</dcterms:modified>
</cp:coreProperties>
</file>